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A7" w:rsidRDefault="00F675A7" w:rsidP="00F675A7">
      <w:pPr>
        <w:spacing w:after="0" w:line="240" w:lineRule="auto"/>
        <w:jc w:val="center"/>
        <w:rPr>
          <w:b/>
        </w:rPr>
      </w:pPr>
    </w:p>
    <w:p w:rsidR="00F675A7" w:rsidRPr="008904E7" w:rsidRDefault="00F675A7" w:rsidP="00F675A7">
      <w:pPr>
        <w:spacing w:after="160"/>
        <w:jc w:val="center"/>
      </w:pPr>
      <w:r>
        <w:rPr>
          <w:noProof/>
        </w:rPr>
        <w:drawing>
          <wp:inline distT="0" distB="0" distL="0" distR="0" wp14:anchorId="52577F57" wp14:editId="01BD1A9B">
            <wp:extent cx="1935480" cy="653224"/>
            <wp:effectExtent l="0" t="0" r="7620" b="0"/>
            <wp:docPr id="1" name="Picture 1" descr="3-in-color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in-color-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54" w:rsidRDefault="00F675A7" w:rsidP="00CE1C54">
      <w:pPr>
        <w:spacing w:after="0" w:line="240" w:lineRule="auto"/>
        <w:ind w:left="360" w:hanging="360"/>
        <w:jc w:val="center"/>
        <w:rPr>
          <w:b/>
        </w:rPr>
      </w:pPr>
      <w:r w:rsidRPr="008904E7">
        <w:rPr>
          <w:b/>
        </w:rPr>
        <w:t>Oregon and SW Washington Chapter</w:t>
      </w:r>
      <w:r w:rsidR="00CE1C54">
        <w:rPr>
          <w:b/>
        </w:rPr>
        <w:t xml:space="preserve"> Meeting</w:t>
      </w:r>
      <w:r w:rsidR="00633F20">
        <w:rPr>
          <w:b/>
        </w:rPr>
        <w:t xml:space="preserve"> </w:t>
      </w:r>
    </w:p>
    <w:p w:rsidR="00F675A7" w:rsidRDefault="00F078E9" w:rsidP="00BF51E1">
      <w:pPr>
        <w:spacing w:after="0" w:line="240" w:lineRule="auto"/>
        <w:ind w:left="360" w:hanging="360"/>
        <w:jc w:val="center"/>
        <w:rPr>
          <w:b/>
        </w:rPr>
      </w:pPr>
      <w:r>
        <w:rPr>
          <w:b/>
        </w:rPr>
        <w:t xml:space="preserve">August 23, </w:t>
      </w:r>
      <w:r w:rsidR="000C42E1">
        <w:rPr>
          <w:b/>
        </w:rPr>
        <w:t>2017</w:t>
      </w:r>
      <w:r w:rsidR="00BF51E1">
        <w:rPr>
          <w:b/>
        </w:rPr>
        <w:t xml:space="preserve"> (</w:t>
      </w:r>
      <w:r>
        <w:rPr>
          <w:b/>
        </w:rPr>
        <w:t>OMSI</w:t>
      </w:r>
      <w:r w:rsidR="00BF51E1">
        <w:rPr>
          <w:b/>
        </w:rPr>
        <w:t>)</w:t>
      </w:r>
    </w:p>
    <w:p w:rsidR="00E87084" w:rsidRDefault="00E87084" w:rsidP="0011356C">
      <w:pPr>
        <w:spacing w:after="0" w:line="240" w:lineRule="auto"/>
        <w:jc w:val="center"/>
        <w:rPr>
          <w:b/>
        </w:rPr>
      </w:pPr>
    </w:p>
    <w:p w:rsidR="00F675A7" w:rsidRDefault="00F675A7" w:rsidP="0011356C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:rsidR="00BF51E1" w:rsidRDefault="00BF51E1" w:rsidP="0011356C">
      <w:pPr>
        <w:spacing w:after="0" w:line="240" w:lineRule="auto"/>
        <w:jc w:val="center"/>
        <w:rPr>
          <w:b/>
        </w:rPr>
      </w:pPr>
    </w:p>
    <w:p w:rsidR="00824063" w:rsidRDefault="00633F20" w:rsidP="0011356C">
      <w:pPr>
        <w:spacing w:after="0" w:line="240" w:lineRule="auto"/>
        <w:rPr>
          <w:rFonts w:cstheme="minorHAnsi"/>
        </w:rPr>
      </w:pPr>
      <w:r w:rsidRPr="000A48E5">
        <w:rPr>
          <w:rFonts w:cstheme="minorHAnsi"/>
          <w:b/>
        </w:rPr>
        <w:t>Present:</w:t>
      </w:r>
      <w:r w:rsidRPr="000A48E5">
        <w:rPr>
          <w:rFonts w:cstheme="minorHAnsi"/>
        </w:rPr>
        <w:t xml:space="preserve">  </w:t>
      </w:r>
      <w:r w:rsidR="00824063" w:rsidRPr="000A48E5">
        <w:rPr>
          <w:rFonts w:cstheme="minorHAnsi"/>
        </w:rPr>
        <w:t xml:space="preserve">AJ Atencio, </w:t>
      </w:r>
      <w:r w:rsidR="009B27E5" w:rsidRPr="000A48E5">
        <w:rPr>
          <w:rFonts w:cstheme="minorHAnsi"/>
        </w:rPr>
        <w:t>Maggie Bonjean</w:t>
      </w:r>
      <w:r w:rsidR="00341C4A" w:rsidRPr="000A48E5">
        <w:rPr>
          <w:rFonts w:cstheme="minorHAnsi"/>
        </w:rPr>
        <w:t xml:space="preserve"> (Social Chair)</w:t>
      </w:r>
      <w:r w:rsidR="009B27E5" w:rsidRPr="000A48E5">
        <w:rPr>
          <w:rFonts w:cstheme="minorHAnsi"/>
        </w:rPr>
        <w:t xml:space="preserve">, </w:t>
      </w:r>
      <w:r w:rsidR="00824063" w:rsidRPr="000A48E5">
        <w:rPr>
          <w:rFonts w:cstheme="minorHAnsi"/>
        </w:rPr>
        <w:t xml:space="preserve">Doris Brook, Arthur Davis, </w:t>
      </w:r>
      <w:r w:rsidR="003B6CF5" w:rsidRPr="000A48E5">
        <w:rPr>
          <w:rFonts w:cstheme="minorHAnsi"/>
        </w:rPr>
        <w:t xml:space="preserve">Dale Braden, </w:t>
      </w:r>
      <w:r w:rsidR="00824063" w:rsidRPr="000A48E5">
        <w:rPr>
          <w:rFonts w:cstheme="minorHAnsi"/>
        </w:rPr>
        <w:t>Tracy Dillon, Heather Ellis (Vice President),</w:t>
      </w:r>
      <w:r w:rsidR="003B6CF5" w:rsidRPr="000A48E5">
        <w:rPr>
          <w:rFonts w:cstheme="minorHAnsi"/>
        </w:rPr>
        <w:t xml:space="preserve"> </w:t>
      </w:r>
      <w:r w:rsidR="00824063" w:rsidRPr="000A48E5">
        <w:rPr>
          <w:rFonts w:cstheme="minorHAnsi"/>
        </w:rPr>
        <w:t xml:space="preserve">Susan Guerin, Bruce Irwin, April Johnson, Anna Kelly, Nicole Lutton, </w:t>
      </w:r>
      <w:r w:rsidR="008E5A9E" w:rsidRPr="000A48E5">
        <w:rPr>
          <w:rFonts w:cstheme="minorHAnsi"/>
        </w:rPr>
        <w:t>Jennifer Mangieri</w:t>
      </w:r>
      <w:r w:rsidR="00341C4A" w:rsidRPr="000A48E5">
        <w:rPr>
          <w:rFonts w:cstheme="minorHAnsi"/>
        </w:rPr>
        <w:t xml:space="preserve"> (President)</w:t>
      </w:r>
      <w:r w:rsidR="008E5A9E" w:rsidRPr="000A48E5">
        <w:rPr>
          <w:rFonts w:cstheme="minorHAnsi"/>
        </w:rPr>
        <w:t xml:space="preserve">, </w:t>
      </w:r>
      <w:r w:rsidR="003B6CF5" w:rsidRPr="000A48E5">
        <w:rPr>
          <w:rFonts w:cstheme="minorHAnsi"/>
        </w:rPr>
        <w:t xml:space="preserve">Lorrie McCullough, </w:t>
      </w:r>
      <w:r w:rsidR="00824063" w:rsidRPr="000A48E5">
        <w:rPr>
          <w:rFonts w:cstheme="minorHAnsi"/>
        </w:rPr>
        <w:t xml:space="preserve">Heidi McGreal, Lena Munday, Brenda Ray Scott, </w:t>
      </w:r>
      <w:r w:rsidR="003B6CF5" w:rsidRPr="000A48E5">
        <w:rPr>
          <w:rFonts w:cstheme="minorHAnsi"/>
        </w:rPr>
        <w:t xml:space="preserve">Melinda Stoops, </w:t>
      </w:r>
      <w:r w:rsidR="000C42E1" w:rsidRPr="000A48E5">
        <w:rPr>
          <w:rFonts w:cstheme="minorHAnsi"/>
        </w:rPr>
        <w:t xml:space="preserve">Abigail Singer, </w:t>
      </w:r>
      <w:r w:rsidR="00824063" w:rsidRPr="000A48E5">
        <w:rPr>
          <w:rFonts w:cstheme="minorHAnsi"/>
        </w:rPr>
        <w:t xml:space="preserve">Darcie Spar (Program Chair), </w:t>
      </w:r>
      <w:r w:rsidRPr="000A48E5">
        <w:rPr>
          <w:rFonts w:cstheme="minorHAnsi"/>
        </w:rPr>
        <w:t>Karen Warr</w:t>
      </w:r>
      <w:r w:rsidR="00E87084" w:rsidRPr="000A48E5">
        <w:rPr>
          <w:rFonts w:cstheme="minorHAnsi"/>
        </w:rPr>
        <w:t xml:space="preserve"> (Treasurer)</w:t>
      </w:r>
      <w:r w:rsidR="00721336" w:rsidRPr="000A48E5">
        <w:rPr>
          <w:rFonts w:cstheme="minorHAnsi"/>
        </w:rPr>
        <w:t xml:space="preserve">, </w:t>
      </w:r>
      <w:r w:rsidR="009B27E5" w:rsidRPr="000A48E5">
        <w:rPr>
          <w:rFonts w:cstheme="minorHAnsi"/>
        </w:rPr>
        <w:t>Terri Wiley</w:t>
      </w:r>
      <w:r w:rsidR="00341C4A" w:rsidRPr="000A48E5">
        <w:rPr>
          <w:rFonts w:cstheme="minorHAnsi"/>
        </w:rPr>
        <w:t xml:space="preserve"> (Secretary)</w:t>
      </w:r>
      <w:r w:rsidR="003B6CF5" w:rsidRPr="000A48E5">
        <w:rPr>
          <w:rFonts w:cstheme="minorHAnsi"/>
        </w:rPr>
        <w:t>, Dana Woods</w:t>
      </w:r>
      <w:r w:rsidR="00824063" w:rsidRPr="000A48E5">
        <w:rPr>
          <w:rFonts w:cstheme="minorHAnsi"/>
        </w:rPr>
        <w:t>, Jessica Yen</w:t>
      </w:r>
      <w:r w:rsidR="00872BE5" w:rsidRPr="000A48E5">
        <w:rPr>
          <w:rFonts w:cstheme="minorHAnsi"/>
        </w:rPr>
        <w:t>.</w:t>
      </w:r>
      <w:r w:rsidR="00872BE5" w:rsidRPr="00824063">
        <w:rPr>
          <w:rFonts w:cstheme="minorHAnsi"/>
        </w:rPr>
        <w:t xml:space="preserve">  </w:t>
      </w:r>
    </w:p>
    <w:p w:rsidR="00824063" w:rsidRPr="000A48E5" w:rsidRDefault="00872BE5" w:rsidP="0011356C">
      <w:pPr>
        <w:spacing w:after="0" w:line="240" w:lineRule="auto"/>
        <w:rPr>
          <w:rFonts w:cstheme="minorHAnsi"/>
        </w:rPr>
      </w:pPr>
      <w:r w:rsidRPr="000A48E5">
        <w:rPr>
          <w:rFonts w:cstheme="minorHAnsi"/>
        </w:rPr>
        <w:t xml:space="preserve">By Phone:  </w:t>
      </w:r>
      <w:r w:rsidR="000A48E5" w:rsidRPr="000A48E5">
        <w:rPr>
          <w:rFonts w:cstheme="minorHAnsi"/>
        </w:rPr>
        <w:t>Rick Horton.</w:t>
      </w:r>
    </w:p>
    <w:p w:rsidR="00824063" w:rsidRDefault="00824063" w:rsidP="0011356C">
      <w:pPr>
        <w:spacing w:after="0" w:line="240" w:lineRule="auto"/>
        <w:rPr>
          <w:rFonts w:cstheme="minorHAnsi"/>
          <w:highlight w:val="yellow"/>
        </w:rPr>
      </w:pPr>
    </w:p>
    <w:p w:rsidR="00AA1FD7" w:rsidRPr="000A48E5" w:rsidRDefault="00AA1FD7" w:rsidP="00235ED4">
      <w:pPr>
        <w:spacing w:after="0" w:line="240" w:lineRule="auto"/>
        <w:rPr>
          <w:rFonts w:cstheme="minorHAnsi"/>
        </w:rPr>
      </w:pPr>
      <w:r w:rsidRPr="000A48E5">
        <w:rPr>
          <w:rFonts w:cstheme="minorHAnsi"/>
        </w:rPr>
        <w:t xml:space="preserve">The meeting was called to order at </w:t>
      </w:r>
      <w:r w:rsidR="009B27E5" w:rsidRPr="000A48E5">
        <w:rPr>
          <w:rFonts w:cstheme="minorHAnsi"/>
        </w:rPr>
        <w:t>11:</w:t>
      </w:r>
      <w:r w:rsidR="00824063" w:rsidRPr="000A48E5">
        <w:rPr>
          <w:rFonts w:cstheme="minorHAnsi"/>
        </w:rPr>
        <w:t>42</w:t>
      </w:r>
      <w:r w:rsidR="00511293" w:rsidRPr="000A48E5">
        <w:rPr>
          <w:rFonts w:cstheme="minorHAnsi"/>
        </w:rPr>
        <w:t xml:space="preserve"> a</w:t>
      </w:r>
      <w:r w:rsidRPr="000A48E5">
        <w:rPr>
          <w:rFonts w:cstheme="minorHAnsi"/>
        </w:rPr>
        <w:t xml:space="preserve">.m. by </w:t>
      </w:r>
      <w:r w:rsidR="009B27E5" w:rsidRPr="000A48E5">
        <w:rPr>
          <w:rFonts w:cstheme="minorHAnsi"/>
        </w:rPr>
        <w:t>Jennifer Mangieri</w:t>
      </w:r>
      <w:r w:rsidRPr="000A48E5">
        <w:rPr>
          <w:rFonts w:cstheme="minorHAnsi"/>
        </w:rPr>
        <w:t>.</w:t>
      </w:r>
    </w:p>
    <w:p w:rsidR="00E87084" w:rsidRPr="00F078E9" w:rsidRDefault="00E87084" w:rsidP="00235ED4">
      <w:pPr>
        <w:spacing w:after="0" w:line="240" w:lineRule="auto"/>
        <w:rPr>
          <w:rFonts w:cstheme="minorHAnsi"/>
          <w:highlight w:val="yellow"/>
        </w:rPr>
      </w:pPr>
    </w:p>
    <w:p w:rsidR="00341C4A" w:rsidRPr="009477B3" w:rsidRDefault="00341C4A" w:rsidP="00235ED4">
      <w:pPr>
        <w:spacing w:after="0" w:line="240" w:lineRule="auto"/>
        <w:rPr>
          <w:rFonts w:cstheme="minorHAnsi"/>
          <w:b/>
        </w:rPr>
      </w:pPr>
      <w:r w:rsidRPr="009477B3">
        <w:rPr>
          <w:rFonts w:cstheme="minorHAnsi"/>
          <w:b/>
        </w:rPr>
        <w:t>Chapter Business</w:t>
      </w:r>
      <w:r w:rsidR="00F7298F">
        <w:rPr>
          <w:rFonts w:cstheme="minorHAnsi"/>
          <w:b/>
        </w:rPr>
        <w:t>:</w:t>
      </w:r>
    </w:p>
    <w:p w:rsidR="00271B5F" w:rsidRPr="009477B3" w:rsidRDefault="00271B5F" w:rsidP="00235ED4">
      <w:pPr>
        <w:spacing w:after="0" w:line="240" w:lineRule="auto"/>
        <w:rPr>
          <w:rFonts w:cstheme="minorHAnsi"/>
        </w:rPr>
      </w:pPr>
      <w:r w:rsidRPr="009477B3">
        <w:rPr>
          <w:rFonts w:cstheme="minorHAnsi"/>
        </w:rPr>
        <w:t>Officer’s reports were printed with the agenda.</w:t>
      </w:r>
    </w:p>
    <w:p w:rsidR="006931B7" w:rsidRPr="00F078E9" w:rsidRDefault="006931B7" w:rsidP="00235ED4">
      <w:pPr>
        <w:spacing w:after="0" w:line="240" w:lineRule="auto"/>
        <w:rPr>
          <w:rFonts w:cstheme="minorHAnsi"/>
          <w:highlight w:val="yellow"/>
        </w:rPr>
      </w:pPr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  <w:r w:rsidRPr="00364DCA">
        <w:rPr>
          <w:rFonts w:cstheme="minorHAnsi"/>
        </w:rPr>
        <w:t>President:  Annual Conference (Nov. 8 – 11, San Diego): Registration has closed and over 700 expected!</w:t>
      </w:r>
      <w:r w:rsidR="009477B3">
        <w:rPr>
          <w:rFonts w:cstheme="minorHAnsi"/>
        </w:rPr>
        <w:t xml:space="preserve"> </w:t>
      </w:r>
      <w:r w:rsidR="00F7298F">
        <w:rPr>
          <w:rFonts w:cstheme="minorHAnsi"/>
        </w:rPr>
        <w:t xml:space="preserve"> Ni</w:t>
      </w:r>
      <w:r w:rsidR="009477B3">
        <w:rPr>
          <w:rFonts w:cstheme="minorHAnsi"/>
        </w:rPr>
        <w:t>ne local chapter members e</w:t>
      </w:r>
      <w:r w:rsidR="009477B3" w:rsidRPr="009477B3">
        <w:rPr>
          <w:rFonts w:cstheme="minorHAnsi"/>
        </w:rPr>
        <w:t>xpected to attend: Bruce I., Dale B., Maggie B., Jennifer M., Terri W., Arthur</w:t>
      </w:r>
      <w:r w:rsidR="009477B3">
        <w:rPr>
          <w:rFonts w:cstheme="minorHAnsi"/>
        </w:rPr>
        <w:t xml:space="preserve"> D.</w:t>
      </w:r>
      <w:r w:rsidR="009477B3" w:rsidRPr="009477B3">
        <w:rPr>
          <w:rFonts w:cstheme="minorHAnsi"/>
        </w:rPr>
        <w:t>, Melody, Rick</w:t>
      </w:r>
      <w:r w:rsidR="009477B3">
        <w:rPr>
          <w:rFonts w:cstheme="minorHAnsi"/>
        </w:rPr>
        <w:t xml:space="preserve"> H.</w:t>
      </w:r>
      <w:r w:rsidR="009477B3" w:rsidRPr="009477B3">
        <w:rPr>
          <w:rFonts w:cstheme="minorHAnsi"/>
        </w:rPr>
        <w:t>, and Andrea</w:t>
      </w:r>
      <w:r w:rsidR="009477B3">
        <w:rPr>
          <w:rFonts w:cstheme="minorHAnsi"/>
        </w:rPr>
        <w:t xml:space="preserve"> M.</w:t>
      </w:r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  <w:r w:rsidRPr="00364DCA">
        <w:rPr>
          <w:rFonts w:cstheme="minorHAnsi"/>
        </w:rPr>
        <w:t>GPA national news:  Our chapter board approved the new by-laws (email to members forthcoming).</w:t>
      </w:r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  <w:r w:rsidRPr="00364DCA">
        <w:rPr>
          <w:rFonts w:cstheme="minorHAnsi"/>
        </w:rPr>
        <w:t xml:space="preserve">Mentor/Mentee program: Access this through the GPA website to find out more and sign up. </w:t>
      </w:r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  <w:r w:rsidRPr="00364DCA">
        <w:rPr>
          <w:rFonts w:cstheme="minorHAnsi"/>
        </w:rPr>
        <w:t xml:space="preserve">GPF Fall Membership Scholarship cycle is now open, through Sept. 30th. This provides a free year national and chapter scholarship and is open to current members and non-members. More info: </w:t>
      </w:r>
    </w:p>
    <w:p w:rsidR="00364DCA" w:rsidRDefault="00F7298F" w:rsidP="00364DCA">
      <w:pPr>
        <w:spacing w:after="0" w:line="240" w:lineRule="auto"/>
        <w:rPr>
          <w:rFonts w:cstheme="minorHAnsi"/>
        </w:rPr>
      </w:pPr>
      <w:hyperlink r:id="rId9" w:history="1">
        <w:r w:rsidRPr="00F8542A">
          <w:rPr>
            <w:rStyle w:val="Hyperlink"/>
            <w:rFonts w:cstheme="minorHAnsi"/>
          </w:rPr>
          <w:t>http://www.grantprofessionalsfoundation.org/membership-scholarships/</w:t>
        </w:r>
      </w:hyperlink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  <w:r w:rsidRPr="00364DCA">
        <w:rPr>
          <w:rFonts w:cstheme="minorHAnsi"/>
        </w:rPr>
        <w:t>Scholarship in memory/honor of Michael Wells: Scholarship will be established at the national level.</w:t>
      </w:r>
    </w:p>
    <w:p w:rsidR="00364DCA" w:rsidRPr="00364DCA" w:rsidRDefault="00364DCA" w:rsidP="00364DCA">
      <w:pPr>
        <w:spacing w:after="0" w:line="240" w:lineRule="auto"/>
        <w:rPr>
          <w:rFonts w:cstheme="minorHAnsi"/>
        </w:rPr>
      </w:pPr>
    </w:p>
    <w:p w:rsidR="00364DCA" w:rsidRDefault="00364DCA" w:rsidP="00364DCA">
      <w:pPr>
        <w:spacing w:after="0" w:line="240" w:lineRule="auto"/>
        <w:rPr>
          <w:rFonts w:cstheme="minorHAnsi"/>
          <w:highlight w:val="yellow"/>
        </w:rPr>
      </w:pPr>
      <w:r w:rsidRPr="00364DCA">
        <w:rPr>
          <w:rFonts w:cstheme="minorHAnsi"/>
        </w:rPr>
        <w:t xml:space="preserve">Chapter succession planning &amp; elections: </w:t>
      </w:r>
      <w:r w:rsidR="009477B3">
        <w:rPr>
          <w:rFonts w:cstheme="minorHAnsi"/>
        </w:rPr>
        <w:t xml:space="preserve">Jennifer’s term as President is ending soon. </w:t>
      </w:r>
      <w:r w:rsidRPr="00364DCA">
        <w:rPr>
          <w:rFonts w:cstheme="minorHAnsi"/>
        </w:rPr>
        <w:t>Anyone interested in the President office for the chapter should contact Jennifer or other chapter board members. If interested in another officer position, also let us know!</w:t>
      </w:r>
      <w:r w:rsidR="009477B3">
        <w:rPr>
          <w:rFonts w:cstheme="minorHAnsi"/>
        </w:rPr>
        <w:t xml:space="preserve"> Election details</w:t>
      </w:r>
      <w:r w:rsidR="00C1784F">
        <w:rPr>
          <w:rFonts w:cstheme="minorHAnsi"/>
        </w:rPr>
        <w:t xml:space="preserve"> and slate </w:t>
      </w:r>
      <w:r w:rsidR="009477B3">
        <w:rPr>
          <w:rFonts w:cstheme="minorHAnsi"/>
        </w:rPr>
        <w:t>will be shared in October/November.</w:t>
      </w:r>
    </w:p>
    <w:p w:rsidR="00364DCA" w:rsidRDefault="00364DCA" w:rsidP="00235ED4">
      <w:pPr>
        <w:spacing w:after="0" w:line="240" w:lineRule="auto"/>
        <w:rPr>
          <w:rFonts w:cstheme="minorHAnsi"/>
          <w:highlight w:val="yellow"/>
        </w:rPr>
      </w:pPr>
    </w:p>
    <w:p w:rsidR="005759F6" w:rsidRPr="00C1784F" w:rsidRDefault="005759F6" w:rsidP="00235ED4">
      <w:pPr>
        <w:spacing w:after="0" w:line="240" w:lineRule="auto"/>
        <w:rPr>
          <w:rFonts w:cstheme="minorHAnsi"/>
        </w:rPr>
      </w:pPr>
      <w:r w:rsidRPr="00C1784F">
        <w:rPr>
          <w:rFonts w:cstheme="minorHAnsi"/>
        </w:rPr>
        <w:t xml:space="preserve">2018 Regional Conference: Arthur is </w:t>
      </w:r>
      <w:r w:rsidR="004C2F32" w:rsidRPr="00C1784F">
        <w:rPr>
          <w:rFonts w:cstheme="minorHAnsi"/>
        </w:rPr>
        <w:t>looking for members to also join a planning group for next year’s conference</w:t>
      </w:r>
      <w:r w:rsidR="00C1784F">
        <w:rPr>
          <w:rFonts w:cstheme="minorHAnsi"/>
        </w:rPr>
        <w:t>. W</w:t>
      </w:r>
      <w:r w:rsidR="00C1784F" w:rsidRPr="00C1784F">
        <w:rPr>
          <w:rFonts w:cstheme="minorHAnsi"/>
        </w:rPr>
        <w:t xml:space="preserve">e have tentatively secured University Plaza near PSU </w:t>
      </w:r>
      <w:r w:rsidR="00C1784F">
        <w:rPr>
          <w:rFonts w:cstheme="minorHAnsi"/>
        </w:rPr>
        <w:t xml:space="preserve">as the </w:t>
      </w:r>
      <w:r w:rsidR="00C1784F" w:rsidRPr="00C1784F">
        <w:rPr>
          <w:rFonts w:cstheme="minorHAnsi"/>
        </w:rPr>
        <w:t>venue</w:t>
      </w:r>
      <w:r w:rsidR="004C2F32" w:rsidRPr="00C1784F">
        <w:rPr>
          <w:rFonts w:cstheme="minorHAnsi"/>
        </w:rPr>
        <w:t>.</w:t>
      </w:r>
      <w:r w:rsidR="00C1784F" w:rsidRPr="00C1784F">
        <w:rPr>
          <w:rFonts w:cstheme="minorHAnsi"/>
        </w:rPr>
        <w:t xml:space="preserve"> </w:t>
      </w:r>
      <w:r w:rsidR="00C1784F">
        <w:rPr>
          <w:rFonts w:cstheme="minorHAnsi"/>
        </w:rPr>
        <w:t>Es</w:t>
      </w:r>
      <w:r w:rsidR="00C1784F" w:rsidRPr="00C1784F">
        <w:rPr>
          <w:rFonts w:cstheme="minorHAnsi"/>
        </w:rPr>
        <w:t>timate</w:t>
      </w:r>
      <w:r w:rsidR="00C1784F">
        <w:rPr>
          <w:rFonts w:cstheme="minorHAnsi"/>
        </w:rPr>
        <w:t>d</w:t>
      </w:r>
      <w:r w:rsidR="00C1784F" w:rsidRPr="00C1784F">
        <w:rPr>
          <w:rFonts w:cstheme="minorHAnsi"/>
        </w:rPr>
        <w:t xml:space="preserve"> $6,500 </w:t>
      </w:r>
      <w:r w:rsidR="00C1784F">
        <w:rPr>
          <w:rFonts w:cstheme="minorHAnsi"/>
        </w:rPr>
        <w:t xml:space="preserve">in </w:t>
      </w:r>
      <w:r w:rsidR="00C1784F" w:rsidRPr="00C1784F">
        <w:rPr>
          <w:rFonts w:cstheme="minorHAnsi"/>
        </w:rPr>
        <w:t>expenses to produce the conference. Member registration fee will be $95; $125 for non-members (estimate at this time).</w:t>
      </w:r>
      <w:r w:rsidR="004C2F32" w:rsidRPr="00C1784F">
        <w:rPr>
          <w:rFonts w:cstheme="minorHAnsi"/>
        </w:rPr>
        <w:t xml:space="preserve"> Please contact </w:t>
      </w:r>
      <w:hyperlink r:id="rId10" w:history="1">
        <w:r w:rsidR="004C2F32" w:rsidRPr="00C1784F">
          <w:rPr>
            <w:rStyle w:val="Hyperlink"/>
            <w:rFonts w:cstheme="minorHAnsi"/>
          </w:rPr>
          <w:t>Arthur@arthurdavisconsulting.com</w:t>
        </w:r>
      </w:hyperlink>
      <w:r w:rsidR="004C2F32" w:rsidRPr="00C1784F">
        <w:rPr>
          <w:rFonts w:cstheme="minorHAnsi"/>
        </w:rPr>
        <w:t xml:space="preserve"> if </w:t>
      </w:r>
      <w:r w:rsidR="00C1784F" w:rsidRPr="00C1784F">
        <w:rPr>
          <w:rFonts w:cstheme="minorHAnsi"/>
        </w:rPr>
        <w:t>you can join the planning group.</w:t>
      </w:r>
    </w:p>
    <w:p w:rsidR="005759F6" w:rsidRPr="00F078E9" w:rsidRDefault="005759F6" w:rsidP="00235ED4">
      <w:pPr>
        <w:spacing w:after="0" w:line="240" w:lineRule="auto"/>
        <w:rPr>
          <w:rFonts w:cstheme="minorHAnsi"/>
          <w:highlight w:val="yellow"/>
        </w:rPr>
      </w:pPr>
    </w:p>
    <w:p w:rsidR="000C42E1" w:rsidRPr="00C1784F" w:rsidRDefault="006931B7" w:rsidP="0011356C">
      <w:pPr>
        <w:spacing w:after="0" w:line="240" w:lineRule="auto"/>
        <w:rPr>
          <w:rFonts w:cstheme="minorHAnsi"/>
          <w:b/>
        </w:rPr>
      </w:pPr>
      <w:r w:rsidRPr="00C1784F">
        <w:rPr>
          <w:rFonts w:cstheme="minorHAnsi"/>
          <w:b/>
        </w:rPr>
        <w:t xml:space="preserve">Program: </w:t>
      </w:r>
      <w:r w:rsidR="00C1784F" w:rsidRPr="00C1784F">
        <w:rPr>
          <w:rFonts w:cstheme="minorHAnsi"/>
          <w:b/>
        </w:rPr>
        <w:t>To Apply or Not to Apply</w:t>
      </w:r>
      <w:r w:rsidR="00C1784F">
        <w:rPr>
          <w:rFonts w:cstheme="minorHAnsi"/>
          <w:b/>
        </w:rPr>
        <w:t>: Prioritizing Your Grant Requests</w:t>
      </w:r>
      <w:r w:rsidR="00C1784F" w:rsidRPr="00C1784F">
        <w:rPr>
          <w:rFonts w:cstheme="minorHAnsi"/>
          <w:b/>
        </w:rPr>
        <w:t xml:space="preserve"> (presented by Oregon Food Bank </w:t>
      </w:r>
      <w:r w:rsidR="00F7298F">
        <w:rPr>
          <w:rFonts w:cstheme="minorHAnsi"/>
          <w:b/>
        </w:rPr>
        <w:t>Grants Team)</w:t>
      </w:r>
    </w:p>
    <w:p w:rsidR="00BF51E1" w:rsidRDefault="00F7298F" w:rsidP="0011356C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OFB</w:t>
      </w:r>
      <w:r w:rsidR="00BF51E1">
        <w:rPr>
          <w:rFonts w:cstheme="minorHAnsi"/>
        </w:rPr>
        <w:t xml:space="preserve"> </w:t>
      </w:r>
      <w:r>
        <w:rPr>
          <w:rFonts w:cstheme="minorHAnsi"/>
        </w:rPr>
        <w:t xml:space="preserve">grants team </w:t>
      </w:r>
      <w:r w:rsidR="00BF51E1">
        <w:rPr>
          <w:rFonts w:cstheme="minorHAnsi"/>
        </w:rPr>
        <w:t>graciously presented their internal process for prioritizing grant opportunities, including sharing their decision-making matrix which they are currently testing out. There was great discussion around various formal and informal processes that different agencies</w:t>
      </w:r>
      <w:r>
        <w:rPr>
          <w:rFonts w:cstheme="minorHAnsi"/>
        </w:rPr>
        <w:t>/</w:t>
      </w:r>
      <w:bookmarkStart w:id="0" w:name="_GoBack"/>
      <w:bookmarkEnd w:id="0"/>
      <w:r w:rsidR="00BF51E1">
        <w:rPr>
          <w:rFonts w:cstheme="minorHAnsi"/>
        </w:rPr>
        <w:t>consultants use.</w:t>
      </w:r>
    </w:p>
    <w:p w:rsidR="00C1784F" w:rsidRDefault="00BF51E1" w:rsidP="0011356C">
      <w:pPr>
        <w:spacing w:after="0" w:line="240" w:lineRule="auto"/>
        <w:rPr>
          <w:rFonts w:cstheme="minorHAnsi"/>
          <w:i/>
        </w:rPr>
      </w:pPr>
      <w:r w:rsidRPr="00BF51E1">
        <w:rPr>
          <w:rFonts w:cstheme="minorHAnsi"/>
        </w:rPr>
        <w:t>PowerPoint here:</w:t>
      </w:r>
      <w:r>
        <w:rPr>
          <w:rFonts w:cstheme="minorHAnsi"/>
          <w:i/>
        </w:rPr>
        <w:t xml:space="preserve"> </w:t>
      </w:r>
      <w:hyperlink r:id="rId11" w:history="1">
        <w:r w:rsidRPr="00F8542A">
          <w:rPr>
            <w:rStyle w:val="Hyperlink"/>
            <w:rFonts w:cstheme="minorHAnsi"/>
            <w:i/>
          </w:rPr>
          <w:t>http://www.gpanorthwest.org/uploads/5/0/7/1/50711049/to_apply_or_not_to_apply_8-17.pdf</w:t>
        </w:r>
      </w:hyperlink>
    </w:p>
    <w:p w:rsidR="00BF51E1" w:rsidRDefault="00BF51E1" w:rsidP="0011356C">
      <w:pPr>
        <w:spacing w:after="0" w:line="240" w:lineRule="auto"/>
        <w:rPr>
          <w:rFonts w:cstheme="minorHAnsi"/>
          <w:i/>
        </w:rPr>
      </w:pPr>
    </w:p>
    <w:p w:rsidR="00C1784F" w:rsidRPr="00C1784F" w:rsidRDefault="00C1784F" w:rsidP="0011356C">
      <w:pPr>
        <w:spacing w:after="0" w:line="240" w:lineRule="auto"/>
        <w:rPr>
          <w:rFonts w:cstheme="minorHAnsi"/>
        </w:rPr>
      </w:pPr>
      <w:r w:rsidRPr="00C1784F">
        <w:rPr>
          <w:rFonts w:cstheme="minorHAnsi"/>
        </w:rPr>
        <w:t>Meeting adjourned at 1:39pm.</w:t>
      </w:r>
      <w:r>
        <w:rPr>
          <w:rFonts w:cstheme="minorHAnsi"/>
        </w:rPr>
        <w:t xml:space="preserve"> Thank you Lorrie and OMSI for hosting this meeting!</w:t>
      </w:r>
    </w:p>
    <w:p w:rsidR="000C42E1" w:rsidRPr="00F078E9" w:rsidRDefault="000C42E1" w:rsidP="0011356C">
      <w:pPr>
        <w:spacing w:after="0" w:line="240" w:lineRule="auto"/>
        <w:rPr>
          <w:rFonts w:cstheme="minorHAnsi"/>
          <w:highlight w:val="yellow"/>
        </w:rPr>
      </w:pPr>
    </w:p>
    <w:p w:rsidR="00966FBA" w:rsidRPr="00C1784F" w:rsidRDefault="00633F20" w:rsidP="00633F20">
      <w:pPr>
        <w:spacing w:after="0" w:line="240" w:lineRule="auto"/>
        <w:rPr>
          <w:rFonts w:cstheme="minorHAnsi"/>
        </w:rPr>
      </w:pPr>
      <w:r w:rsidRPr="00C1784F">
        <w:rPr>
          <w:rFonts w:cstheme="minorHAnsi"/>
          <w:b/>
        </w:rPr>
        <w:t xml:space="preserve">Next </w:t>
      </w:r>
      <w:r w:rsidR="00C1784F" w:rsidRPr="00C1784F">
        <w:rPr>
          <w:rFonts w:cstheme="minorHAnsi"/>
          <w:b/>
        </w:rPr>
        <w:t>C</w:t>
      </w:r>
      <w:r w:rsidR="00EE71B7" w:rsidRPr="00C1784F">
        <w:rPr>
          <w:rFonts w:cstheme="minorHAnsi"/>
          <w:b/>
        </w:rPr>
        <w:t xml:space="preserve">hapter </w:t>
      </w:r>
      <w:r w:rsidR="00C1784F" w:rsidRPr="00C1784F">
        <w:rPr>
          <w:rFonts w:cstheme="minorHAnsi"/>
          <w:b/>
        </w:rPr>
        <w:t>M</w:t>
      </w:r>
      <w:r w:rsidRPr="00C1784F">
        <w:rPr>
          <w:rFonts w:cstheme="minorHAnsi"/>
          <w:b/>
        </w:rPr>
        <w:t>eeting</w:t>
      </w:r>
      <w:r w:rsidRPr="00C1784F">
        <w:rPr>
          <w:rFonts w:cstheme="minorHAnsi"/>
        </w:rPr>
        <w:t xml:space="preserve">:  </w:t>
      </w:r>
      <w:r w:rsidR="00C1784F" w:rsidRPr="00C1784F">
        <w:rPr>
          <w:rFonts w:cstheme="minorHAnsi"/>
        </w:rPr>
        <w:t>Wednesday, December 6, 2017 at Oregon Food Bank (Beaverton)</w:t>
      </w:r>
    </w:p>
    <w:p w:rsidR="00C1784F" w:rsidRPr="00633F20" w:rsidRDefault="00C1784F" w:rsidP="00633F20">
      <w:pPr>
        <w:spacing w:after="0" w:line="240" w:lineRule="auto"/>
        <w:rPr>
          <w:rFonts w:cstheme="minorHAnsi"/>
        </w:rPr>
      </w:pPr>
      <w:r w:rsidRPr="00C1784F">
        <w:rPr>
          <w:rFonts w:cstheme="minorHAnsi"/>
          <w:b/>
        </w:rPr>
        <w:t>Next Executive Committee Meeting:</w:t>
      </w:r>
      <w:r w:rsidRPr="00C1784F">
        <w:rPr>
          <w:rFonts w:cstheme="minorHAnsi"/>
        </w:rPr>
        <w:t xml:space="preserve"> Friday, October 27, 2017 at LifeWorks NW (downtown site)</w:t>
      </w:r>
    </w:p>
    <w:sectPr w:rsidR="00C1784F" w:rsidRPr="00633F20" w:rsidSect="00F7298F">
      <w:footerReference w:type="default" r:id="rId12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9" w:rsidRDefault="002F06F9" w:rsidP="000D28DD">
      <w:pPr>
        <w:spacing w:after="0" w:line="240" w:lineRule="auto"/>
      </w:pPr>
      <w:r>
        <w:separator/>
      </w:r>
    </w:p>
  </w:endnote>
  <w:endnote w:type="continuationSeparator" w:id="0">
    <w:p w:rsidR="002F06F9" w:rsidRDefault="002F06F9" w:rsidP="000D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DD" w:rsidRDefault="000D28DD">
    <w:pPr>
      <w:pStyle w:val="Footer"/>
    </w:pPr>
  </w:p>
  <w:p w:rsidR="000D28DD" w:rsidRDefault="000D28DD">
    <w:pPr>
      <w:pStyle w:val="Footer"/>
    </w:pPr>
    <w:r>
      <w:t>GPA Oregon/SW Washington</w:t>
    </w:r>
    <w:r>
      <w:tab/>
      <w:t>Meeting Minutes</w:t>
    </w:r>
    <w:r>
      <w:tab/>
      <w:t>2/22/2017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9" w:rsidRDefault="002F06F9" w:rsidP="000D28DD">
      <w:pPr>
        <w:spacing w:after="0" w:line="240" w:lineRule="auto"/>
      </w:pPr>
      <w:r>
        <w:separator/>
      </w:r>
    </w:p>
  </w:footnote>
  <w:footnote w:type="continuationSeparator" w:id="0">
    <w:p w:rsidR="002F06F9" w:rsidRDefault="002F06F9" w:rsidP="000D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C"/>
    <w:multiLevelType w:val="hybridMultilevel"/>
    <w:tmpl w:val="0A9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0AC2"/>
    <w:multiLevelType w:val="hybridMultilevel"/>
    <w:tmpl w:val="C7B2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1BB6"/>
    <w:multiLevelType w:val="hybridMultilevel"/>
    <w:tmpl w:val="8974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675B"/>
    <w:multiLevelType w:val="hybridMultilevel"/>
    <w:tmpl w:val="12DCFB40"/>
    <w:lvl w:ilvl="0" w:tplc="9C54E15C">
      <w:start w:val="12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566A"/>
    <w:multiLevelType w:val="hybridMultilevel"/>
    <w:tmpl w:val="C8DC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4F69"/>
    <w:multiLevelType w:val="hybridMultilevel"/>
    <w:tmpl w:val="687A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0031"/>
    <w:multiLevelType w:val="hybridMultilevel"/>
    <w:tmpl w:val="FD1A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3D7"/>
    <w:multiLevelType w:val="hybridMultilevel"/>
    <w:tmpl w:val="62CE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17816"/>
    <w:multiLevelType w:val="hybridMultilevel"/>
    <w:tmpl w:val="5B0C45E0"/>
    <w:lvl w:ilvl="0" w:tplc="CDC23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539C"/>
    <w:multiLevelType w:val="hybridMultilevel"/>
    <w:tmpl w:val="C3EE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e0MDQyMTA2szBU0lEKTi0uzszPAykwqgUAfhjfGywAAAA="/>
  </w:docVars>
  <w:rsids>
    <w:rsidRoot w:val="00F675A7"/>
    <w:rsid w:val="00073CCC"/>
    <w:rsid w:val="000A48E5"/>
    <w:rsid w:val="000B3D5F"/>
    <w:rsid w:val="000C42E1"/>
    <w:rsid w:val="000D28DD"/>
    <w:rsid w:val="0011356C"/>
    <w:rsid w:val="00151705"/>
    <w:rsid w:val="001548B8"/>
    <w:rsid w:val="001576D7"/>
    <w:rsid w:val="001A66B1"/>
    <w:rsid w:val="00222BB2"/>
    <w:rsid w:val="00235ED4"/>
    <w:rsid w:val="0023638E"/>
    <w:rsid w:val="0024122A"/>
    <w:rsid w:val="00271B5F"/>
    <w:rsid w:val="002A2CD3"/>
    <w:rsid w:val="002F06F9"/>
    <w:rsid w:val="0033649F"/>
    <w:rsid w:val="00341C4A"/>
    <w:rsid w:val="00364DCA"/>
    <w:rsid w:val="003B6CF5"/>
    <w:rsid w:val="003F2E9E"/>
    <w:rsid w:val="0045123E"/>
    <w:rsid w:val="00463C96"/>
    <w:rsid w:val="00484C61"/>
    <w:rsid w:val="004C2F32"/>
    <w:rsid w:val="00511293"/>
    <w:rsid w:val="0051788B"/>
    <w:rsid w:val="00523E3A"/>
    <w:rsid w:val="00547CCB"/>
    <w:rsid w:val="005505AB"/>
    <w:rsid w:val="005759F6"/>
    <w:rsid w:val="00627699"/>
    <w:rsid w:val="00633F20"/>
    <w:rsid w:val="0066564F"/>
    <w:rsid w:val="006931B7"/>
    <w:rsid w:val="00721336"/>
    <w:rsid w:val="00730B6D"/>
    <w:rsid w:val="00771AE0"/>
    <w:rsid w:val="00772277"/>
    <w:rsid w:val="007735CD"/>
    <w:rsid w:val="007A1072"/>
    <w:rsid w:val="007A434C"/>
    <w:rsid w:val="00824063"/>
    <w:rsid w:val="008600EC"/>
    <w:rsid w:val="00872BE5"/>
    <w:rsid w:val="008752FD"/>
    <w:rsid w:val="00882EF1"/>
    <w:rsid w:val="008E5A9E"/>
    <w:rsid w:val="00910208"/>
    <w:rsid w:val="00940869"/>
    <w:rsid w:val="009477B3"/>
    <w:rsid w:val="00955E1B"/>
    <w:rsid w:val="00960463"/>
    <w:rsid w:val="009A2D01"/>
    <w:rsid w:val="009B27E5"/>
    <w:rsid w:val="00A8670F"/>
    <w:rsid w:val="00A90C7D"/>
    <w:rsid w:val="00A94558"/>
    <w:rsid w:val="00AA1FD7"/>
    <w:rsid w:val="00AB764C"/>
    <w:rsid w:val="00AC14D1"/>
    <w:rsid w:val="00AD628C"/>
    <w:rsid w:val="00B443D9"/>
    <w:rsid w:val="00BF51E1"/>
    <w:rsid w:val="00C1784F"/>
    <w:rsid w:val="00C17E5F"/>
    <w:rsid w:val="00C254F0"/>
    <w:rsid w:val="00C44F0F"/>
    <w:rsid w:val="00C648E5"/>
    <w:rsid w:val="00CE1C54"/>
    <w:rsid w:val="00CE5DFA"/>
    <w:rsid w:val="00CF1356"/>
    <w:rsid w:val="00D354D3"/>
    <w:rsid w:val="00D6075F"/>
    <w:rsid w:val="00D752A4"/>
    <w:rsid w:val="00DD39FA"/>
    <w:rsid w:val="00DF4692"/>
    <w:rsid w:val="00E23694"/>
    <w:rsid w:val="00E8093F"/>
    <w:rsid w:val="00E87084"/>
    <w:rsid w:val="00EC0580"/>
    <w:rsid w:val="00EE71B7"/>
    <w:rsid w:val="00F078E9"/>
    <w:rsid w:val="00F10C12"/>
    <w:rsid w:val="00F675A7"/>
    <w:rsid w:val="00F7298F"/>
    <w:rsid w:val="00F736CA"/>
    <w:rsid w:val="00FC2AB8"/>
    <w:rsid w:val="00FC58EF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B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71B5F"/>
    <w:rPr>
      <w:i/>
      <w:iCs/>
    </w:rPr>
  </w:style>
  <w:style w:type="character" w:styleId="Strong">
    <w:name w:val="Strong"/>
    <w:basedOn w:val="DefaultParagraphFont"/>
    <w:uiPriority w:val="22"/>
    <w:qFormat/>
    <w:rsid w:val="00271B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DD"/>
  </w:style>
  <w:style w:type="paragraph" w:styleId="Footer">
    <w:name w:val="footer"/>
    <w:basedOn w:val="Normal"/>
    <w:link w:val="FooterChar"/>
    <w:uiPriority w:val="99"/>
    <w:unhideWhenUsed/>
    <w:rsid w:val="000D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B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71B5F"/>
    <w:rPr>
      <w:i/>
      <w:iCs/>
    </w:rPr>
  </w:style>
  <w:style w:type="character" w:styleId="Strong">
    <w:name w:val="Strong"/>
    <w:basedOn w:val="DefaultParagraphFont"/>
    <w:uiPriority w:val="22"/>
    <w:qFormat/>
    <w:rsid w:val="00271B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DD"/>
  </w:style>
  <w:style w:type="paragraph" w:styleId="Footer">
    <w:name w:val="footer"/>
    <w:basedOn w:val="Normal"/>
    <w:link w:val="FooterChar"/>
    <w:uiPriority w:val="99"/>
    <w:unhideWhenUsed/>
    <w:rsid w:val="000D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panorthwest.org/uploads/5/0/7/1/50711049/to_apply_or_not_to_apply_8-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hur@arthurdavis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tprofessionalsfoundation.org/membership-scholarsh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Jordan</dc:creator>
  <cp:lastModifiedBy>Terri Wiley</cp:lastModifiedBy>
  <cp:revision>7</cp:revision>
  <dcterms:created xsi:type="dcterms:W3CDTF">2017-10-03T20:36:00Z</dcterms:created>
  <dcterms:modified xsi:type="dcterms:W3CDTF">2017-10-16T22:55:00Z</dcterms:modified>
</cp:coreProperties>
</file>